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EDF1" w14:textId="154022A6" w:rsidR="00A148FB" w:rsidRDefault="00D87BA1" w:rsidP="00A20C3E">
      <w:pPr>
        <w:pStyle w:val="Titolo1"/>
        <w:spacing w:before="120"/>
        <w:ind w:left="0"/>
        <w:jc w:val="center"/>
      </w:pPr>
      <w:r>
        <w:rPr>
          <w:noProof/>
          <w:color w:val="000000"/>
        </w:rPr>
        <w:drawing>
          <wp:inline distT="19050" distB="19050" distL="19050" distR="19050" wp14:anchorId="1469AF43" wp14:editId="35754979">
            <wp:extent cx="6115050" cy="17430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06E85">
        <w:rPr>
          <w:spacing w:val="-1"/>
        </w:rPr>
        <w:t xml:space="preserve">VERBALE </w:t>
      </w:r>
      <w:r w:rsidR="00F06E85">
        <w:t>N.</w:t>
      </w:r>
      <w:r>
        <w:t xml:space="preserve"> 5     </w:t>
      </w:r>
      <w:r w:rsidR="00F06E85">
        <w:rPr>
          <w:spacing w:val="-2"/>
        </w:rPr>
        <w:t>a.s. 2023_2024</w:t>
      </w:r>
    </w:p>
    <w:p w14:paraId="4F5D2957" w14:textId="77777777" w:rsidR="00A148FB" w:rsidRDefault="00F06E85">
      <w:pPr>
        <w:pStyle w:val="Standard"/>
        <w:spacing w:before="188"/>
        <w:ind w:right="-1"/>
        <w:jc w:val="center"/>
      </w:pPr>
      <w:r>
        <w:rPr>
          <w:b/>
          <w:spacing w:val="-1"/>
          <w:sz w:val="28"/>
        </w:rPr>
        <w:t>SEDUTA DEL 30 maggio</w:t>
      </w:r>
      <w:r>
        <w:rPr>
          <w:b/>
          <w:spacing w:val="1"/>
          <w:sz w:val="28"/>
        </w:rPr>
        <w:t xml:space="preserve"> 2</w:t>
      </w:r>
      <w:r>
        <w:rPr>
          <w:b/>
          <w:spacing w:val="-1"/>
          <w:sz w:val="28"/>
        </w:rPr>
        <w:t>024</w:t>
      </w:r>
    </w:p>
    <w:p w14:paraId="2861A737" w14:textId="3F11B80D" w:rsidR="00B52860" w:rsidRDefault="00F06E85">
      <w:pPr>
        <w:pStyle w:val="Textbody"/>
        <w:spacing w:before="186"/>
        <w:ind w:left="0" w:right="-1"/>
        <w:jc w:val="both"/>
        <w:rPr>
          <w:rFonts w:cs="Calibri"/>
          <w:spacing w:val="5"/>
        </w:rPr>
      </w:pPr>
      <w:r>
        <w:t>Il</w:t>
      </w:r>
      <w:r>
        <w:rPr>
          <w:spacing w:val="-2"/>
        </w:rPr>
        <w:t xml:space="preserve"> </w:t>
      </w:r>
      <w:r>
        <w:t>giorno giovedì</w:t>
      </w:r>
      <w:r>
        <w:rPr>
          <w:spacing w:val="-2"/>
        </w:rPr>
        <w:t xml:space="preserve"> 30 Maggio 2024 </w:t>
      </w:r>
      <w:r>
        <w:rPr>
          <w:spacing w:val="-1"/>
        </w:rPr>
        <w:t>alle ore 18.00 si</w:t>
      </w:r>
      <w:r>
        <w:rPr>
          <w:spacing w:val="-4"/>
        </w:rPr>
        <w:t xml:space="preserve"> </w:t>
      </w:r>
      <w:r>
        <w:t>è</w:t>
      </w:r>
      <w:r>
        <w:rPr>
          <w:rFonts w:ascii="Times New Roman" w:eastAsia="Times New Roman" w:hAnsi="Times New Roman"/>
          <w:spacing w:val="67"/>
          <w:w w:val="99"/>
        </w:rPr>
        <w:t xml:space="preserve"> </w:t>
      </w:r>
      <w:r>
        <w:rPr>
          <w:rFonts w:cs="Calibri"/>
          <w:spacing w:val="-1"/>
        </w:rPr>
        <w:t xml:space="preserve">riunito </w:t>
      </w:r>
      <w:r>
        <w:rPr>
          <w:rFonts w:cs="Calibri"/>
        </w:rPr>
        <w:t>il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Consiglio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d’Istituto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(convocazione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Prot.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N.</w:t>
      </w:r>
      <w:r>
        <w:rPr>
          <w:rFonts w:cs="Calibri"/>
          <w:spacing w:val="-1"/>
        </w:rPr>
        <w:t xml:space="preserve"> 2608 del 22/05/2024).</w:t>
      </w:r>
      <w:r>
        <w:rPr>
          <w:rFonts w:cs="Calibri"/>
          <w:spacing w:val="5"/>
        </w:rPr>
        <w:t xml:space="preserve"> La seduta avviene utilizzando il servizio Google Meet, prima di iniziare il Dirigente c</w:t>
      </w:r>
      <w:r w:rsidR="00B52860">
        <w:rPr>
          <w:rFonts w:cs="Calibri"/>
          <w:spacing w:val="5"/>
        </w:rPr>
        <w:t xml:space="preserve">hiede </w:t>
      </w:r>
      <w:r>
        <w:rPr>
          <w:rFonts w:cs="Calibri"/>
          <w:spacing w:val="5"/>
        </w:rPr>
        <w:t>l'aggiunta di</w:t>
      </w:r>
      <w:r w:rsidR="00B52860">
        <w:rPr>
          <w:rFonts w:cs="Calibri"/>
          <w:spacing w:val="5"/>
        </w:rPr>
        <w:t xml:space="preserve"> un</w:t>
      </w:r>
      <w:r>
        <w:rPr>
          <w:rFonts w:cs="Calibri"/>
          <w:spacing w:val="5"/>
        </w:rPr>
        <w:t xml:space="preserve"> punto all'ordine del giorno </w:t>
      </w:r>
      <w:r w:rsidR="00B52860">
        <w:rPr>
          <w:rFonts w:cs="Calibri"/>
          <w:spacing w:val="5"/>
        </w:rPr>
        <w:t xml:space="preserve">(delibera del Progetto Meta), </w:t>
      </w:r>
      <w:r>
        <w:rPr>
          <w:rFonts w:cs="Calibri"/>
          <w:spacing w:val="5"/>
        </w:rPr>
        <w:t>che andrà ad inserirsi prima del punto Varie ed eventuali</w:t>
      </w:r>
      <w:r w:rsidR="00B52860">
        <w:rPr>
          <w:rFonts w:cs="Calibri"/>
          <w:spacing w:val="5"/>
        </w:rPr>
        <w:t>,</w:t>
      </w:r>
      <w:r>
        <w:rPr>
          <w:rFonts w:cs="Calibri"/>
          <w:spacing w:val="5"/>
        </w:rPr>
        <w:t xml:space="preserve"> quindi </w:t>
      </w:r>
      <w:r w:rsidR="00B52860">
        <w:rPr>
          <w:rFonts w:cs="Calibri"/>
          <w:spacing w:val="5"/>
        </w:rPr>
        <w:t>come</w:t>
      </w:r>
      <w:r>
        <w:rPr>
          <w:rFonts w:cs="Calibri"/>
          <w:spacing w:val="5"/>
        </w:rPr>
        <w:t xml:space="preserve"> punto 5. </w:t>
      </w:r>
    </w:p>
    <w:p w14:paraId="4407D2EF" w14:textId="6D86B3DD" w:rsidR="00A148FB" w:rsidRDefault="00B52860">
      <w:pPr>
        <w:pStyle w:val="Textbody"/>
        <w:spacing w:before="186"/>
        <w:ind w:left="0" w:right="-1"/>
        <w:jc w:val="both"/>
      </w:pPr>
      <w:r>
        <w:rPr>
          <w:rFonts w:cs="Calibri"/>
          <w:spacing w:val="5"/>
        </w:rPr>
        <w:t>L</w:t>
      </w:r>
      <w:r w:rsidR="00F06E85">
        <w:rPr>
          <w:rFonts w:cs="Calibri"/>
          <w:spacing w:val="5"/>
        </w:rPr>
        <w:t xml:space="preserve">'ordine del giorno che si discute </w:t>
      </w:r>
      <w:r>
        <w:rPr>
          <w:rFonts w:cs="Calibri"/>
          <w:spacing w:val="5"/>
        </w:rPr>
        <w:t xml:space="preserve">diviene, </w:t>
      </w:r>
      <w:r w:rsidR="00F06E85">
        <w:rPr>
          <w:rFonts w:cs="Calibri"/>
          <w:spacing w:val="5"/>
        </w:rPr>
        <w:t>quindi</w:t>
      </w:r>
      <w:r>
        <w:rPr>
          <w:rFonts w:cs="Calibri"/>
          <w:spacing w:val="5"/>
        </w:rPr>
        <w:t>,</w:t>
      </w:r>
      <w:r w:rsidR="00F06E85">
        <w:rPr>
          <w:rFonts w:cs="Calibri"/>
          <w:spacing w:val="5"/>
        </w:rPr>
        <w:t xml:space="preserve"> il seguente</w:t>
      </w:r>
      <w:r w:rsidR="00F06E85">
        <w:rPr>
          <w:spacing w:val="-1"/>
        </w:rPr>
        <w:t>:</w:t>
      </w:r>
    </w:p>
    <w:p w14:paraId="7B33FCFA" w14:textId="77777777" w:rsidR="00A148FB" w:rsidRDefault="00F06E85">
      <w:pPr>
        <w:pStyle w:val="Paragrafoelenco"/>
        <w:numPr>
          <w:ilvl w:val="0"/>
          <w:numId w:val="23"/>
        </w:numPr>
        <w:spacing w:before="120"/>
        <w:ind w:left="850" w:right="198" w:hanging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Approvazione verbale seduta precedente (Delibera);</w:t>
      </w:r>
    </w:p>
    <w:p w14:paraId="147D0114" w14:textId="77777777" w:rsidR="00A148FB" w:rsidRDefault="00F06E85">
      <w:pPr>
        <w:pStyle w:val="Paragrafoelenco"/>
        <w:numPr>
          <w:ilvl w:val="0"/>
          <w:numId w:val="21"/>
        </w:numPr>
        <w:ind w:left="851" w:right="19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Calendario scolastico 2024/25 e prime due settimane di lezione (Delibera);</w:t>
      </w:r>
    </w:p>
    <w:p w14:paraId="1A9F124B" w14:textId="18B7FD86" w:rsidR="00A148FB" w:rsidRDefault="00F06E85">
      <w:pPr>
        <w:pStyle w:val="Paragrafoelenco"/>
        <w:numPr>
          <w:ilvl w:val="0"/>
          <w:numId w:val="21"/>
        </w:numPr>
        <w:ind w:left="851" w:right="19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PDS 2024_25 (Delibera);</w:t>
      </w:r>
    </w:p>
    <w:p w14:paraId="638D794C" w14:textId="77777777" w:rsidR="00A148FB" w:rsidRDefault="00F06E85">
      <w:pPr>
        <w:pStyle w:val="Paragrafoelenco"/>
        <w:numPr>
          <w:ilvl w:val="0"/>
          <w:numId w:val="21"/>
        </w:numPr>
        <w:ind w:left="851" w:right="19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Libri di testo 2024_25 (Delibera);</w:t>
      </w:r>
    </w:p>
    <w:p w14:paraId="45733F56" w14:textId="77777777" w:rsidR="00A148FB" w:rsidRDefault="00F06E85">
      <w:pPr>
        <w:pStyle w:val="Paragrafoelenco"/>
        <w:numPr>
          <w:ilvl w:val="0"/>
          <w:numId w:val="21"/>
        </w:numPr>
        <w:ind w:left="851" w:right="19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Progetto Meta (Delibera);</w:t>
      </w:r>
    </w:p>
    <w:p w14:paraId="7151A134" w14:textId="273F971A" w:rsidR="00A148FB" w:rsidRDefault="00F06E85" w:rsidP="0058299B">
      <w:pPr>
        <w:pStyle w:val="Paragrafoelenco"/>
        <w:numPr>
          <w:ilvl w:val="0"/>
          <w:numId w:val="2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Vari</w:t>
      </w:r>
      <w:r w:rsidR="00A20C3E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 ed eventuali.</w:t>
      </w:r>
    </w:p>
    <w:p w14:paraId="0AF15A73" w14:textId="77777777" w:rsidR="0058299B" w:rsidRPr="0058299B" w:rsidRDefault="0058299B" w:rsidP="0058299B">
      <w:pPr>
        <w:pStyle w:val="Corpotesto"/>
        <w:spacing w:before="120" w:after="120"/>
        <w:ind w:right="488"/>
        <w:jc w:val="center"/>
        <w:rPr>
          <w:rFonts w:asciiTheme="minorHAnsi" w:hAnsiTheme="minorHAnsi" w:cstheme="minorHAnsi"/>
          <w:b/>
          <w:sz w:val="24"/>
        </w:rPr>
      </w:pPr>
      <w:r w:rsidRPr="0058299B">
        <w:rPr>
          <w:rFonts w:asciiTheme="minorHAnsi" w:hAnsiTheme="minorHAnsi" w:cstheme="minorHAnsi"/>
          <w:b/>
          <w:sz w:val="24"/>
        </w:rPr>
        <w:t>OMISSIS</w:t>
      </w:r>
    </w:p>
    <w:p w14:paraId="5DB942AC" w14:textId="77777777" w:rsidR="0058299B" w:rsidRPr="0058299B" w:rsidRDefault="0058299B" w:rsidP="0058299B">
      <w:pPr>
        <w:jc w:val="both"/>
        <w:rPr>
          <w:rFonts w:ascii="Calibri" w:hAnsi="Calibri" w:cs="Arial"/>
          <w:sz w:val="24"/>
          <w:szCs w:val="24"/>
        </w:rPr>
      </w:pPr>
    </w:p>
    <w:p w14:paraId="5D96FEEC" w14:textId="77777777" w:rsidR="00A148FB" w:rsidRDefault="00F06E85" w:rsidP="00A20C3E">
      <w:pPr>
        <w:pStyle w:val="Textbody"/>
        <w:tabs>
          <w:tab w:val="left" w:pos="1427"/>
        </w:tabs>
        <w:spacing w:before="240" w:line="276" w:lineRule="exact"/>
        <w:ind w:left="0" w:right="11"/>
        <w:jc w:val="both"/>
        <w:rPr>
          <w:spacing w:val="-1"/>
        </w:rPr>
      </w:pPr>
      <w:r>
        <w:rPr>
          <w:b/>
          <w:spacing w:val="-1"/>
        </w:rPr>
        <w:t xml:space="preserve">1 - </w:t>
      </w:r>
      <w:r>
        <w:rPr>
          <w:rFonts w:cs="Arial"/>
          <w:b/>
          <w:spacing w:val="5"/>
        </w:rPr>
        <w:t>Approvazione verbale seduta precedente</w:t>
      </w:r>
    </w:p>
    <w:p w14:paraId="479F61BB" w14:textId="77777777" w:rsidR="00A20C3E" w:rsidRDefault="00F06E85">
      <w:pPr>
        <w:pStyle w:val="Standard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Il Presidente chiede ai presenti se ci sono osservazioni in merito al verbale della seduta precedente. Nessuno dei presenti interviene. Si</w:t>
      </w:r>
      <w:r>
        <w:rPr>
          <w:rFonts w:cs="Calibri"/>
          <w:spacing w:val="5"/>
          <w:sz w:val="24"/>
          <w:szCs w:val="24"/>
        </w:rPr>
        <w:t xml:space="preserve"> delibera all'unanimità.</w:t>
      </w:r>
      <w:r>
        <w:rPr>
          <w:spacing w:val="-1"/>
          <w:sz w:val="24"/>
          <w:szCs w:val="24"/>
        </w:rPr>
        <w:t xml:space="preserve"> </w:t>
      </w:r>
    </w:p>
    <w:p w14:paraId="04BE90AF" w14:textId="7D6C87B7" w:rsidR="00A148FB" w:rsidRDefault="00F06E85" w:rsidP="00A20C3E">
      <w:pPr>
        <w:pStyle w:val="Standard"/>
        <w:jc w:val="center"/>
        <w:rPr>
          <w:spacing w:val="-1"/>
        </w:rPr>
      </w:pPr>
      <w:r>
        <w:rPr>
          <w:b/>
          <w:bCs/>
          <w:spacing w:val="-1"/>
          <w:sz w:val="24"/>
          <w:szCs w:val="24"/>
        </w:rPr>
        <w:t>Delibera n. 154</w:t>
      </w:r>
      <w:r>
        <w:rPr>
          <w:spacing w:val="-1"/>
          <w:sz w:val="24"/>
          <w:szCs w:val="24"/>
        </w:rPr>
        <w:t>.</w:t>
      </w:r>
    </w:p>
    <w:p w14:paraId="1DC14119" w14:textId="77777777" w:rsidR="00A148FB" w:rsidRDefault="00A148FB">
      <w:pPr>
        <w:pStyle w:val="Standard"/>
        <w:jc w:val="both"/>
        <w:rPr>
          <w:b/>
          <w:bCs/>
          <w:sz w:val="24"/>
          <w:szCs w:val="24"/>
        </w:rPr>
      </w:pPr>
    </w:p>
    <w:p w14:paraId="19EB266A" w14:textId="0F058E02" w:rsidR="00A148FB" w:rsidRDefault="00F06E85">
      <w:pPr>
        <w:pStyle w:val="Standard"/>
        <w:jc w:val="both"/>
      </w:pPr>
      <w:r>
        <w:rPr>
          <w:b/>
          <w:sz w:val="24"/>
          <w:szCs w:val="24"/>
        </w:rPr>
        <w:t xml:space="preserve">2 </w:t>
      </w:r>
      <w:r w:rsidR="00573DD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pacing w:val="5"/>
          <w:sz w:val="24"/>
          <w:szCs w:val="24"/>
        </w:rPr>
        <w:t>Calendario Scolastico 2024_25 e prime due settimane di lezione</w:t>
      </w:r>
    </w:p>
    <w:p w14:paraId="42CFFD53" w14:textId="77777777" w:rsidR="006E7A4B" w:rsidRDefault="00573DD4">
      <w:pPr>
        <w:pStyle w:val="Standard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È</w:t>
      </w:r>
      <w:r w:rsidR="00F06E85">
        <w:rPr>
          <w:rFonts w:eastAsia="Times New Roman" w:cs="Calibri"/>
          <w:sz w:val="24"/>
          <w:szCs w:val="24"/>
          <w:lang w:eastAsia="it-IT"/>
        </w:rPr>
        <w:t xml:space="preserve"> arrivata la conferma</w:t>
      </w:r>
      <w:r w:rsidR="00A20C3E">
        <w:rPr>
          <w:rFonts w:eastAsia="Times New Roman" w:cs="Calibri"/>
          <w:sz w:val="24"/>
          <w:szCs w:val="24"/>
          <w:lang w:eastAsia="it-IT"/>
        </w:rPr>
        <w:t>,</w:t>
      </w:r>
      <w:r w:rsidR="00F06E85">
        <w:rPr>
          <w:rFonts w:eastAsia="Times New Roman" w:cs="Calibri"/>
          <w:sz w:val="24"/>
          <w:szCs w:val="24"/>
          <w:lang w:eastAsia="it-IT"/>
        </w:rPr>
        <w:t xml:space="preserve"> da parte della Regione Lombardia</w:t>
      </w:r>
      <w:r w:rsidR="00A20C3E">
        <w:rPr>
          <w:rFonts w:eastAsia="Times New Roman" w:cs="Calibri"/>
          <w:sz w:val="24"/>
          <w:szCs w:val="24"/>
          <w:lang w:eastAsia="it-IT"/>
        </w:rPr>
        <w:t>, del</w:t>
      </w:r>
      <w:r w:rsidR="00F06E85">
        <w:rPr>
          <w:rFonts w:eastAsia="Times New Roman" w:cs="Calibri"/>
          <w:sz w:val="24"/>
          <w:szCs w:val="24"/>
          <w:lang w:eastAsia="it-IT"/>
        </w:rPr>
        <w:t xml:space="preserve"> calen</w:t>
      </w:r>
      <w:r w:rsidR="00A20C3E">
        <w:rPr>
          <w:rFonts w:eastAsia="Times New Roman" w:cs="Calibri"/>
          <w:sz w:val="24"/>
          <w:szCs w:val="24"/>
          <w:lang w:eastAsia="it-IT"/>
        </w:rPr>
        <w:t>d</w:t>
      </w:r>
      <w:r w:rsidR="00F06E85">
        <w:rPr>
          <w:rFonts w:eastAsia="Times New Roman" w:cs="Calibri"/>
          <w:sz w:val="24"/>
          <w:szCs w:val="24"/>
          <w:lang w:eastAsia="it-IT"/>
        </w:rPr>
        <w:t>ario scolastico del prossimo anno</w:t>
      </w:r>
      <w:r w:rsidR="00A20C3E">
        <w:rPr>
          <w:rFonts w:eastAsia="Times New Roman" w:cs="Calibri"/>
          <w:sz w:val="24"/>
          <w:szCs w:val="24"/>
          <w:lang w:eastAsia="it-IT"/>
        </w:rPr>
        <w:t>:</w:t>
      </w:r>
      <w:r w:rsidR="00F06E85">
        <w:rPr>
          <w:rFonts w:eastAsia="Times New Roman" w:cs="Calibri"/>
          <w:sz w:val="24"/>
          <w:szCs w:val="24"/>
          <w:lang w:eastAsia="it-IT"/>
        </w:rPr>
        <w:t xml:space="preserve"> le lezioni inizieranno il 12 settembre</w:t>
      </w:r>
      <w:r w:rsidR="00A20C3E">
        <w:rPr>
          <w:rFonts w:eastAsia="Times New Roman" w:cs="Calibri"/>
          <w:sz w:val="24"/>
          <w:szCs w:val="24"/>
          <w:lang w:eastAsia="it-IT"/>
        </w:rPr>
        <w:t>. I</w:t>
      </w:r>
      <w:r w:rsidR="00F06E85">
        <w:rPr>
          <w:rFonts w:eastAsia="Times New Roman" w:cs="Calibri"/>
          <w:sz w:val="24"/>
          <w:szCs w:val="24"/>
          <w:lang w:eastAsia="it-IT"/>
        </w:rPr>
        <w:t>l consiglio è invitato a deliberare per la riduzione di orario per le prime due settimane</w:t>
      </w:r>
      <w:r w:rsidR="00A20C3E">
        <w:rPr>
          <w:rFonts w:eastAsia="Times New Roman" w:cs="Calibri"/>
          <w:sz w:val="24"/>
          <w:szCs w:val="24"/>
          <w:lang w:eastAsia="it-IT"/>
        </w:rPr>
        <w:t xml:space="preserve">, </w:t>
      </w:r>
      <w:r w:rsidR="00F06E85">
        <w:rPr>
          <w:rFonts w:eastAsia="Times New Roman" w:cs="Calibri"/>
          <w:sz w:val="24"/>
          <w:szCs w:val="24"/>
          <w:lang w:eastAsia="it-IT"/>
        </w:rPr>
        <w:t>ovvero fino al 20/09</w:t>
      </w:r>
      <w:r w:rsidR="00A20C3E">
        <w:rPr>
          <w:rFonts w:eastAsia="Times New Roman" w:cs="Calibri"/>
          <w:sz w:val="24"/>
          <w:szCs w:val="24"/>
          <w:lang w:eastAsia="it-IT"/>
        </w:rPr>
        <w:t>,</w:t>
      </w:r>
      <w:r w:rsidR="00F06E85">
        <w:rPr>
          <w:rFonts w:eastAsia="Times New Roman" w:cs="Calibri"/>
          <w:sz w:val="24"/>
          <w:szCs w:val="24"/>
          <w:lang w:eastAsia="it-IT"/>
        </w:rPr>
        <w:t xml:space="preserve"> per problemi di organico</w:t>
      </w:r>
      <w:r w:rsidR="00A20C3E">
        <w:rPr>
          <w:rFonts w:eastAsia="Times New Roman" w:cs="Calibri"/>
          <w:sz w:val="24"/>
          <w:szCs w:val="24"/>
          <w:lang w:eastAsia="it-IT"/>
        </w:rPr>
        <w:t xml:space="preserve"> e eventuali difficoltà organizzative di inizio anno</w:t>
      </w:r>
      <w:r w:rsidR="00F06E85">
        <w:rPr>
          <w:rFonts w:eastAsia="Times New Roman" w:cs="Calibri"/>
          <w:sz w:val="24"/>
          <w:szCs w:val="24"/>
          <w:lang w:eastAsia="it-IT"/>
        </w:rPr>
        <w:t xml:space="preserve">. </w:t>
      </w:r>
    </w:p>
    <w:p w14:paraId="0A0D1C41" w14:textId="77777777" w:rsidR="006E7A4B" w:rsidRPr="0058299B" w:rsidRDefault="006E7A4B" w:rsidP="006E7A4B">
      <w:pPr>
        <w:pStyle w:val="Corpotesto"/>
        <w:spacing w:before="120" w:after="120"/>
        <w:ind w:right="488"/>
        <w:jc w:val="center"/>
        <w:rPr>
          <w:rFonts w:asciiTheme="minorHAnsi" w:hAnsiTheme="minorHAnsi" w:cstheme="minorHAnsi"/>
          <w:b/>
          <w:sz w:val="24"/>
        </w:rPr>
      </w:pPr>
      <w:r w:rsidRPr="0058299B">
        <w:rPr>
          <w:rFonts w:asciiTheme="minorHAnsi" w:hAnsiTheme="minorHAnsi" w:cstheme="minorHAnsi"/>
          <w:b/>
          <w:sz w:val="24"/>
        </w:rPr>
        <w:t>OMISSIS</w:t>
      </w:r>
    </w:p>
    <w:p w14:paraId="4D65460D" w14:textId="4036437A" w:rsidR="00A20C3E" w:rsidRDefault="00F06E85">
      <w:pPr>
        <w:pStyle w:val="Standard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pacing w:val="5"/>
          <w:sz w:val="24"/>
          <w:szCs w:val="24"/>
          <w:lang w:eastAsia="it-IT"/>
        </w:rPr>
        <w:t xml:space="preserve">Si delibera all'unanimità. 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6D2D6B2D" w14:textId="48750C4A" w:rsidR="00A148FB" w:rsidRDefault="00F06E85" w:rsidP="00A20C3E">
      <w:pPr>
        <w:pStyle w:val="Standard"/>
        <w:jc w:val="center"/>
      </w:pPr>
      <w:r>
        <w:rPr>
          <w:rFonts w:eastAsia="Times New Roman" w:cs="Calibri"/>
          <w:b/>
          <w:bCs/>
          <w:sz w:val="24"/>
          <w:szCs w:val="24"/>
          <w:lang w:eastAsia="it-IT"/>
        </w:rPr>
        <w:t>Delibera n. 155.</w:t>
      </w:r>
    </w:p>
    <w:p w14:paraId="02757FCF" w14:textId="77777777" w:rsidR="00A148FB" w:rsidRDefault="00A148FB">
      <w:pPr>
        <w:pStyle w:val="Standard"/>
        <w:rPr>
          <w:rFonts w:eastAsia="Times New Roman" w:cs="Calibri"/>
          <w:sz w:val="24"/>
          <w:szCs w:val="24"/>
          <w:lang w:eastAsia="it-IT"/>
        </w:rPr>
      </w:pPr>
    </w:p>
    <w:p w14:paraId="70B4CF62" w14:textId="601DCA9D" w:rsidR="00A148FB" w:rsidRDefault="00F06E85">
      <w:pPr>
        <w:pStyle w:val="Textbody"/>
        <w:ind w:left="0" w:right="629"/>
        <w:jc w:val="both"/>
      </w:pPr>
      <w:r>
        <w:rPr>
          <w:b/>
        </w:rPr>
        <w:t xml:space="preserve">3 </w:t>
      </w:r>
      <w:r w:rsidR="00573DD4">
        <w:rPr>
          <w:b/>
        </w:rPr>
        <w:t>-</w:t>
      </w:r>
      <w:r>
        <w:rPr>
          <w:b/>
        </w:rPr>
        <w:t xml:space="preserve"> </w:t>
      </w:r>
      <w:r>
        <w:rPr>
          <w:rFonts w:cs="Arial"/>
          <w:b/>
          <w:spacing w:val="5"/>
        </w:rPr>
        <w:t>PDS 2024_25</w:t>
      </w:r>
    </w:p>
    <w:p w14:paraId="400B612B" w14:textId="15BDDB44" w:rsidR="00A20C3E" w:rsidRDefault="00F06E85">
      <w:pPr>
        <w:pStyle w:val="Textbody"/>
        <w:ind w:left="0" w:right="15"/>
        <w:jc w:val="both"/>
        <w:rPr>
          <w:rFonts w:cs="Calibri"/>
          <w:spacing w:val="5"/>
        </w:rPr>
      </w:pPr>
      <w:r>
        <w:rPr>
          <w:rFonts w:cs="Calibri"/>
          <w:spacing w:val="5"/>
        </w:rPr>
        <w:t xml:space="preserve">Il dirigente ha informato i membri del consiglio d'Istituto circa i fondi erogati dai Comuni che verranno utilizzati per i diversi progetti sui vari plessi. </w:t>
      </w:r>
      <w:r>
        <w:rPr>
          <w:rFonts w:eastAsia="Times New Roman" w:cs="Calibri"/>
          <w:spacing w:val="5"/>
          <w:lang w:eastAsia="it-IT"/>
        </w:rPr>
        <w:t>Si delibera all'unanimità</w:t>
      </w:r>
      <w:r w:rsidR="00A20C3E">
        <w:rPr>
          <w:rFonts w:eastAsia="Times New Roman" w:cs="Calibri"/>
          <w:spacing w:val="5"/>
          <w:lang w:eastAsia="it-IT"/>
        </w:rPr>
        <w:t>.</w:t>
      </w:r>
      <w:r>
        <w:rPr>
          <w:rFonts w:cs="Calibri"/>
          <w:spacing w:val="5"/>
        </w:rPr>
        <w:t xml:space="preserve"> </w:t>
      </w:r>
    </w:p>
    <w:p w14:paraId="6384E2BB" w14:textId="688E8EDB" w:rsidR="00A148FB" w:rsidRDefault="00F06E85" w:rsidP="00A20C3E">
      <w:pPr>
        <w:pStyle w:val="Textbody"/>
        <w:ind w:left="0" w:right="15"/>
        <w:jc w:val="center"/>
      </w:pPr>
      <w:r>
        <w:rPr>
          <w:rFonts w:cs="Calibri"/>
          <w:b/>
          <w:bCs/>
          <w:spacing w:val="5"/>
        </w:rPr>
        <w:t>Delibera n. 156.</w:t>
      </w:r>
    </w:p>
    <w:p w14:paraId="7BFB01B6" w14:textId="77777777" w:rsidR="00A148FB" w:rsidRDefault="00A148FB">
      <w:pPr>
        <w:pStyle w:val="Textbody"/>
        <w:ind w:left="0" w:right="15"/>
        <w:jc w:val="both"/>
        <w:rPr>
          <w:rFonts w:cs="Calibri"/>
          <w:b/>
          <w:bCs/>
          <w:spacing w:val="5"/>
        </w:rPr>
      </w:pPr>
    </w:p>
    <w:p w14:paraId="677DA4E4" w14:textId="3B7FF582" w:rsidR="00A148FB" w:rsidRDefault="00F06E85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 </w:t>
      </w:r>
      <w:r w:rsidR="0091718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Libri di testo 2024_25</w:t>
      </w:r>
    </w:p>
    <w:p w14:paraId="7BE8DADF" w14:textId="77777777" w:rsidR="00A20C3E" w:rsidRDefault="00F06E85">
      <w:pPr>
        <w:pStyle w:val="Standard"/>
        <w:jc w:val="both"/>
        <w:rPr>
          <w:rFonts w:cs="Calibri"/>
          <w:spacing w:val="5"/>
          <w:sz w:val="24"/>
          <w:szCs w:val="24"/>
        </w:rPr>
      </w:pPr>
      <w:r>
        <w:rPr>
          <w:rFonts w:cs="Arial"/>
          <w:sz w:val="24"/>
          <w:szCs w:val="24"/>
        </w:rPr>
        <w:t>Il collegio docenti ha già deliberato l'aggiornamento dell'adozione dei libri di testo. I docenti hanno provveduto ad aggiornare i qualche testo. Solo per alcune classi della secondaria si supera il limite</w:t>
      </w:r>
      <w:r w:rsidR="00A20C3E">
        <w:rPr>
          <w:rFonts w:cs="Arial"/>
          <w:sz w:val="24"/>
          <w:szCs w:val="24"/>
        </w:rPr>
        <w:t xml:space="preserve"> di spesa e,</w:t>
      </w:r>
      <w:r>
        <w:rPr>
          <w:rFonts w:cs="Arial"/>
          <w:sz w:val="24"/>
          <w:szCs w:val="24"/>
        </w:rPr>
        <w:t xml:space="preserve"> per questo</w:t>
      </w:r>
      <w:r w:rsidR="00A20C3E">
        <w:rPr>
          <w:rFonts w:cs="Arial"/>
          <w:sz w:val="24"/>
          <w:szCs w:val="24"/>
        </w:rPr>
        <w:t xml:space="preserve"> motivo, </w:t>
      </w:r>
      <w:r>
        <w:rPr>
          <w:rFonts w:cs="Arial"/>
          <w:sz w:val="24"/>
          <w:szCs w:val="24"/>
        </w:rPr>
        <w:t xml:space="preserve">alcuni libri vengono indicati come consigliati. </w:t>
      </w:r>
      <w:r>
        <w:rPr>
          <w:rFonts w:cs="Calibri"/>
          <w:spacing w:val="5"/>
          <w:sz w:val="24"/>
          <w:szCs w:val="24"/>
        </w:rPr>
        <w:t xml:space="preserve"> Si delibera all'unanimità. </w:t>
      </w:r>
    </w:p>
    <w:p w14:paraId="5A2BAFBE" w14:textId="2D1E3BCC" w:rsidR="00A148FB" w:rsidRDefault="00F06E85" w:rsidP="00A20C3E">
      <w:pPr>
        <w:pStyle w:val="Standard"/>
        <w:jc w:val="center"/>
        <w:rPr>
          <w:sz w:val="24"/>
          <w:szCs w:val="24"/>
        </w:rPr>
      </w:pPr>
      <w:r>
        <w:rPr>
          <w:rFonts w:cs="Calibri"/>
          <w:b/>
          <w:bCs/>
          <w:spacing w:val="5"/>
          <w:sz w:val="24"/>
          <w:szCs w:val="24"/>
        </w:rPr>
        <w:t>Delibera n. 157.</w:t>
      </w:r>
    </w:p>
    <w:p w14:paraId="590201F6" w14:textId="77777777" w:rsidR="00A148FB" w:rsidRDefault="00A148FB">
      <w:pPr>
        <w:pStyle w:val="Standard"/>
        <w:jc w:val="both"/>
        <w:rPr>
          <w:sz w:val="24"/>
          <w:szCs w:val="24"/>
        </w:rPr>
      </w:pPr>
    </w:p>
    <w:p w14:paraId="3D121076" w14:textId="2C354075" w:rsidR="00A148FB" w:rsidRDefault="00F06E85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 w:rsidR="0091718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Progetto Meta</w:t>
      </w:r>
    </w:p>
    <w:p w14:paraId="18E54B6E" w14:textId="77777777" w:rsidR="00C6010C" w:rsidRDefault="00F06E85">
      <w:pPr>
        <w:pStyle w:val="Standard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La professoress</w:t>
      </w:r>
      <w:r w:rsidR="00C6010C">
        <w:rPr>
          <w:sz w:val="24"/>
          <w:szCs w:val="24"/>
        </w:rPr>
        <w:t>a</w:t>
      </w:r>
      <w:r>
        <w:rPr>
          <w:sz w:val="24"/>
          <w:szCs w:val="24"/>
        </w:rPr>
        <w:t xml:space="preserve"> Moioli illustra il progetto Meta</w:t>
      </w:r>
      <w:r w:rsidR="00C6010C">
        <w:rPr>
          <w:sz w:val="24"/>
          <w:szCs w:val="24"/>
        </w:rPr>
        <w:t xml:space="preserve"> svolto durante la parte finale di questo a.s.; il</w:t>
      </w:r>
      <w:r>
        <w:rPr>
          <w:sz w:val="24"/>
          <w:szCs w:val="24"/>
        </w:rPr>
        <w:t xml:space="preserve"> progetto si è rivelato molto interessante</w:t>
      </w:r>
      <w:r w:rsidR="00C6010C">
        <w:rPr>
          <w:sz w:val="24"/>
          <w:szCs w:val="24"/>
        </w:rPr>
        <w:t xml:space="preserve"> e l</w:t>
      </w:r>
      <w:r>
        <w:rPr>
          <w:sz w:val="24"/>
          <w:szCs w:val="24"/>
        </w:rPr>
        <w:t>a Professoressa</w:t>
      </w:r>
      <w:r w:rsidR="00C6010C">
        <w:rPr>
          <w:sz w:val="24"/>
          <w:szCs w:val="24"/>
        </w:rPr>
        <w:t>,</w:t>
      </w:r>
      <w:r>
        <w:rPr>
          <w:sz w:val="24"/>
          <w:szCs w:val="24"/>
        </w:rPr>
        <w:t xml:space="preserve"> che ha </w:t>
      </w:r>
      <w:r w:rsidR="00C6010C">
        <w:rPr>
          <w:sz w:val="24"/>
          <w:szCs w:val="24"/>
        </w:rPr>
        <w:t>assistito</w:t>
      </w:r>
      <w:r>
        <w:rPr>
          <w:sz w:val="24"/>
          <w:szCs w:val="24"/>
        </w:rPr>
        <w:t xml:space="preserve"> agli incontri</w:t>
      </w:r>
      <w:r w:rsidR="00C6010C">
        <w:rPr>
          <w:sz w:val="24"/>
          <w:szCs w:val="24"/>
        </w:rPr>
        <w:t>,</w:t>
      </w:r>
      <w:r>
        <w:rPr>
          <w:sz w:val="24"/>
          <w:szCs w:val="24"/>
        </w:rPr>
        <w:t xml:space="preserve"> è rimasta colpita anche dall'atteggiamento </w:t>
      </w:r>
      <w:r w:rsidR="00C6010C">
        <w:rPr>
          <w:sz w:val="24"/>
          <w:szCs w:val="24"/>
        </w:rPr>
        <w:t xml:space="preserve">molto positivo </w:t>
      </w:r>
      <w:r>
        <w:rPr>
          <w:sz w:val="24"/>
          <w:szCs w:val="24"/>
        </w:rPr>
        <w:t xml:space="preserve">mostrato dai ragazzi coinvolti. Il progetto </w:t>
      </w:r>
      <w:r w:rsidR="00C6010C">
        <w:rPr>
          <w:sz w:val="24"/>
          <w:szCs w:val="24"/>
        </w:rPr>
        <w:t>si è svolto presso i laboratori del</w:t>
      </w:r>
      <w:r>
        <w:rPr>
          <w:sz w:val="24"/>
          <w:szCs w:val="24"/>
        </w:rPr>
        <w:t xml:space="preserve"> Patronato San Vincenzo </w:t>
      </w:r>
      <w:r w:rsidR="00C6010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ha portato i ragazzi coinvolti a sperimentare e toccare con mano le diverse attività proposte, mostrando molto interesse e partecipazione. </w:t>
      </w:r>
      <w:r w:rsidR="00C6010C">
        <w:rPr>
          <w:sz w:val="24"/>
          <w:szCs w:val="24"/>
        </w:rPr>
        <w:t>Il p</w:t>
      </w:r>
      <w:r>
        <w:rPr>
          <w:sz w:val="24"/>
          <w:szCs w:val="24"/>
        </w:rPr>
        <w:t xml:space="preserve">rogetto </w:t>
      </w:r>
      <w:r w:rsidR="00C6010C">
        <w:rPr>
          <w:sz w:val="24"/>
          <w:szCs w:val="24"/>
        </w:rPr>
        <w:t>ha</w:t>
      </w:r>
      <w:r>
        <w:rPr>
          <w:sz w:val="24"/>
          <w:szCs w:val="24"/>
        </w:rPr>
        <w:t xml:space="preserve"> una forte attenzione all'orientamento</w:t>
      </w:r>
      <w:r w:rsidR="00C6010C">
        <w:rPr>
          <w:sz w:val="24"/>
          <w:szCs w:val="24"/>
        </w:rPr>
        <w:t xml:space="preserve"> che è un</w:t>
      </w:r>
      <w:r>
        <w:rPr>
          <w:sz w:val="24"/>
          <w:szCs w:val="24"/>
        </w:rPr>
        <w:t xml:space="preserve"> argomento molto importante </w:t>
      </w:r>
      <w:r w:rsidR="00C6010C">
        <w:rPr>
          <w:sz w:val="24"/>
          <w:szCs w:val="24"/>
        </w:rPr>
        <w:t>per le classi</w:t>
      </w:r>
      <w:r>
        <w:rPr>
          <w:sz w:val="24"/>
          <w:szCs w:val="24"/>
        </w:rPr>
        <w:t xml:space="preserve"> seconde e ter</w:t>
      </w:r>
      <w:r w:rsidR="00C6010C">
        <w:rPr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 w:rsidR="00C6010C">
        <w:rPr>
          <w:sz w:val="24"/>
          <w:szCs w:val="24"/>
        </w:rPr>
        <w:t>della scuola</w:t>
      </w:r>
      <w:r>
        <w:rPr>
          <w:sz w:val="24"/>
          <w:szCs w:val="24"/>
        </w:rPr>
        <w:t xml:space="preserve"> secondaria di Primo grado. Gli insegnanti hanno indicato i ragazzi da inserire nel progetto che si è svolto </w:t>
      </w:r>
      <w:r w:rsidR="00C6010C">
        <w:rPr>
          <w:sz w:val="24"/>
          <w:szCs w:val="24"/>
        </w:rPr>
        <w:t xml:space="preserve">durante il normale </w:t>
      </w:r>
      <w:r>
        <w:rPr>
          <w:sz w:val="24"/>
          <w:szCs w:val="24"/>
        </w:rPr>
        <w:t xml:space="preserve">orario scolastico. Il costo </w:t>
      </w:r>
      <w:r w:rsidR="00C6010C">
        <w:rPr>
          <w:sz w:val="24"/>
          <w:szCs w:val="24"/>
        </w:rPr>
        <w:t>a carico del</w:t>
      </w:r>
      <w:r>
        <w:rPr>
          <w:sz w:val="24"/>
          <w:szCs w:val="24"/>
        </w:rPr>
        <w:t>le famiglie è stato sol</w:t>
      </w:r>
      <w:r w:rsidR="00C6010C">
        <w:rPr>
          <w:sz w:val="24"/>
          <w:szCs w:val="24"/>
        </w:rPr>
        <w:t>tant</w:t>
      </w:r>
      <w:r>
        <w:rPr>
          <w:sz w:val="24"/>
          <w:szCs w:val="24"/>
        </w:rPr>
        <w:t>o quello del trasporto. Visto il successo si riproporrà il prossimo anno per un numero maggiore di ragazzi sempre della classe seconda.</w:t>
      </w:r>
      <w:r w:rsidR="00C6010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i delibera all'unanimità. </w:t>
      </w:r>
    </w:p>
    <w:p w14:paraId="34BBDCF4" w14:textId="3F2210A4" w:rsidR="00A148FB" w:rsidRDefault="00F06E85" w:rsidP="00C6010C">
      <w:pPr>
        <w:pStyle w:val="Standard"/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Delibera n. 158.</w:t>
      </w:r>
    </w:p>
    <w:p w14:paraId="26185E93" w14:textId="77777777" w:rsidR="00A148FB" w:rsidRDefault="00A148FB">
      <w:pPr>
        <w:pStyle w:val="Standard"/>
        <w:jc w:val="both"/>
        <w:rPr>
          <w:rFonts w:cs="Arial"/>
          <w:b/>
          <w:bCs/>
          <w:sz w:val="24"/>
          <w:szCs w:val="24"/>
        </w:rPr>
      </w:pPr>
    </w:p>
    <w:p w14:paraId="0FF0F064" w14:textId="0F1D44B9" w:rsidR="00A148FB" w:rsidRDefault="00F06E85">
      <w:pPr>
        <w:pStyle w:val="Standard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7 - </w:t>
      </w:r>
      <w:r>
        <w:rPr>
          <w:b/>
          <w:sz w:val="24"/>
          <w:szCs w:val="24"/>
        </w:rPr>
        <w:t>Varie ed eventuali</w:t>
      </w:r>
    </w:p>
    <w:p w14:paraId="2942EEA4" w14:textId="32AE7D4E" w:rsidR="00A148FB" w:rsidRDefault="00F06E85">
      <w:pPr>
        <w:pStyle w:val="Standard"/>
        <w:tabs>
          <w:tab w:val="left" w:pos="1427"/>
        </w:tabs>
        <w:spacing w:before="120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 ricorda che</w:t>
      </w:r>
      <w:r w:rsidR="00573DD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appena termin</w:t>
      </w:r>
      <w:r w:rsidR="00573DD4">
        <w:rPr>
          <w:rFonts w:cs="Arial"/>
          <w:sz w:val="24"/>
          <w:szCs w:val="24"/>
        </w:rPr>
        <w:t>eranno</w:t>
      </w:r>
      <w:r>
        <w:rPr>
          <w:rFonts w:cs="Arial"/>
          <w:sz w:val="24"/>
          <w:szCs w:val="24"/>
        </w:rPr>
        <w:t xml:space="preserve"> l</w:t>
      </w:r>
      <w:r w:rsidR="00573DD4">
        <w:rPr>
          <w:rFonts w:cs="Arial"/>
          <w:sz w:val="24"/>
          <w:szCs w:val="24"/>
        </w:rPr>
        <w:t xml:space="preserve">e attività didattiche, </w:t>
      </w:r>
      <w:r>
        <w:rPr>
          <w:rFonts w:cs="Arial"/>
          <w:sz w:val="24"/>
          <w:szCs w:val="24"/>
        </w:rPr>
        <w:t xml:space="preserve">inizieranno i lavori </w:t>
      </w:r>
      <w:r w:rsidR="00573DD4">
        <w:rPr>
          <w:rFonts w:cs="Arial"/>
          <w:sz w:val="24"/>
          <w:szCs w:val="24"/>
        </w:rPr>
        <w:t xml:space="preserve">di ristrutturazione </w:t>
      </w:r>
      <w:r>
        <w:rPr>
          <w:rFonts w:cs="Arial"/>
          <w:sz w:val="24"/>
          <w:szCs w:val="24"/>
        </w:rPr>
        <w:t>alla scuola Secondaria di Villa</w:t>
      </w:r>
      <w:r w:rsidR="00573DD4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a settembre la scuola sarà operativa, forse sol</w:t>
      </w:r>
      <w:r w:rsidR="00573DD4">
        <w:rPr>
          <w:rFonts w:cs="Arial"/>
          <w:sz w:val="24"/>
          <w:szCs w:val="24"/>
        </w:rPr>
        <w:t>tant</w:t>
      </w:r>
      <w:r>
        <w:rPr>
          <w:rFonts w:cs="Arial"/>
          <w:sz w:val="24"/>
          <w:szCs w:val="24"/>
        </w:rPr>
        <w:t xml:space="preserve">o la segreteria </w:t>
      </w:r>
      <w:r w:rsidR="00573DD4">
        <w:rPr>
          <w:rFonts w:cs="Arial"/>
          <w:sz w:val="24"/>
          <w:szCs w:val="24"/>
        </w:rPr>
        <w:t>rimarrà ancora per qualche settimana ubicata</w:t>
      </w:r>
      <w:r>
        <w:rPr>
          <w:rFonts w:cs="Arial"/>
          <w:sz w:val="24"/>
          <w:szCs w:val="24"/>
        </w:rPr>
        <w:t xml:space="preserve"> nel plesso della </w:t>
      </w:r>
      <w:r w:rsidR="00573DD4">
        <w:rPr>
          <w:rFonts w:cs="Arial"/>
          <w:sz w:val="24"/>
          <w:szCs w:val="24"/>
        </w:rPr>
        <w:t xml:space="preserve">scuola </w:t>
      </w:r>
      <w:r>
        <w:rPr>
          <w:rFonts w:cs="Arial"/>
          <w:sz w:val="24"/>
          <w:szCs w:val="24"/>
        </w:rPr>
        <w:t>Primaria.</w:t>
      </w:r>
    </w:p>
    <w:p w14:paraId="07C9D9E8" w14:textId="032FE92D" w:rsidR="00A148FB" w:rsidRDefault="00F06E85">
      <w:pPr>
        <w:pStyle w:val="Standard"/>
        <w:tabs>
          <w:tab w:val="left" w:pos="1427"/>
        </w:tabs>
        <w:spacing w:before="120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</w:t>
      </w:r>
      <w:r w:rsidR="00913B92">
        <w:rPr>
          <w:rFonts w:cs="Arial"/>
          <w:sz w:val="24"/>
          <w:szCs w:val="24"/>
        </w:rPr>
        <w:t>Presidente</w:t>
      </w:r>
      <w:r>
        <w:rPr>
          <w:rFonts w:cs="Arial"/>
          <w:sz w:val="24"/>
          <w:szCs w:val="24"/>
        </w:rPr>
        <w:t xml:space="preserve"> Mirko Rottoli comunica che alla scuola dell'</w:t>
      </w:r>
      <w:r w:rsidR="00913B92">
        <w:rPr>
          <w:rFonts w:cs="Arial"/>
          <w:sz w:val="24"/>
          <w:szCs w:val="24"/>
        </w:rPr>
        <w:t>Infanzia</w:t>
      </w:r>
      <w:r>
        <w:rPr>
          <w:rFonts w:cs="Arial"/>
          <w:sz w:val="24"/>
          <w:szCs w:val="24"/>
        </w:rPr>
        <w:t xml:space="preserve"> verrà chiusa una sezione </w:t>
      </w:r>
      <w:r w:rsidR="00913B92">
        <w:rPr>
          <w:rFonts w:cs="Arial"/>
          <w:sz w:val="24"/>
          <w:szCs w:val="24"/>
        </w:rPr>
        <w:t>perché</w:t>
      </w:r>
      <w:r>
        <w:rPr>
          <w:rFonts w:cs="Arial"/>
          <w:sz w:val="24"/>
          <w:szCs w:val="24"/>
        </w:rPr>
        <w:t xml:space="preserve"> alcune famiglie hanno iscritto i bimbi in scuole di altri comuni e chiede al Dirigente quante sono </w:t>
      </w:r>
      <w:r w:rsidR="00913B92">
        <w:rPr>
          <w:rFonts w:cs="Arial"/>
          <w:sz w:val="24"/>
          <w:szCs w:val="24"/>
        </w:rPr>
        <w:t>le</w:t>
      </w:r>
      <w:r>
        <w:rPr>
          <w:rFonts w:cs="Arial"/>
          <w:sz w:val="24"/>
          <w:szCs w:val="24"/>
        </w:rPr>
        <w:t xml:space="preserve"> famiglie</w:t>
      </w:r>
      <w:r w:rsidR="00913B92">
        <w:rPr>
          <w:rFonts w:cs="Arial"/>
          <w:sz w:val="24"/>
          <w:szCs w:val="24"/>
        </w:rPr>
        <w:t xml:space="preserve"> che hanno effettuato una simile scelta anche per la scuola primaria</w:t>
      </w:r>
      <w:r>
        <w:rPr>
          <w:rFonts w:cs="Arial"/>
          <w:sz w:val="24"/>
          <w:szCs w:val="24"/>
        </w:rPr>
        <w:t xml:space="preserve">. Il Dirigente spiega che in realtà l'iscrizione in scuole in comuni limitrofi, rispetto agli ultimi anni è </w:t>
      </w:r>
      <w:r w:rsidR="00913B92">
        <w:rPr>
          <w:rFonts w:cs="Arial"/>
          <w:sz w:val="24"/>
          <w:szCs w:val="24"/>
        </w:rPr>
        <w:t xml:space="preserve">stata </w:t>
      </w:r>
      <w:r>
        <w:rPr>
          <w:rFonts w:cs="Arial"/>
          <w:sz w:val="24"/>
          <w:szCs w:val="24"/>
        </w:rPr>
        <w:t>in calo.</w:t>
      </w:r>
    </w:p>
    <w:p w14:paraId="65B941F7" w14:textId="35E734F1" w:rsidR="00A148FB" w:rsidRDefault="00F06E85">
      <w:pPr>
        <w:pStyle w:val="Standard"/>
        <w:tabs>
          <w:tab w:val="left" w:pos="1427"/>
        </w:tabs>
        <w:spacing w:before="120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L'insegnante Gotti invita tutti i membri del consiglio d'Istituto </w:t>
      </w:r>
      <w:r w:rsidR="00553A0C">
        <w:rPr>
          <w:rFonts w:cs="Arial"/>
          <w:sz w:val="24"/>
          <w:szCs w:val="24"/>
        </w:rPr>
        <w:t xml:space="preserve">ad assistere </w:t>
      </w:r>
      <w:r>
        <w:rPr>
          <w:rFonts w:cs="Arial"/>
          <w:sz w:val="24"/>
          <w:szCs w:val="24"/>
        </w:rPr>
        <w:t>allo spettacolo di fine anno che la scuola Primaria di Pradalunga ha organizzato presso il Teatro di Pradalunga per il giorno 5</w:t>
      </w:r>
      <w:r w:rsidR="00553A0C">
        <w:rPr>
          <w:rFonts w:cs="Arial"/>
          <w:sz w:val="24"/>
          <w:szCs w:val="24"/>
        </w:rPr>
        <w:t xml:space="preserve"> giugno alle ore </w:t>
      </w:r>
      <w:r>
        <w:rPr>
          <w:rFonts w:cs="Arial"/>
          <w:sz w:val="24"/>
          <w:szCs w:val="24"/>
        </w:rPr>
        <w:t>20.</w:t>
      </w:r>
    </w:p>
    <w:p w14:paraId="0F2492C6" w14:textId="77777777" w:rsidR="00A148FB" w:rsidRDefault="00F06E85">
      <w:pPr>
        <w:pStyle w:val="Standard"/>
        <w:tabs>
          <w:tab w:val="left" w:pos="1427"/>
        </w:tabs>
        <w:spacing w:before="120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 informa che la prossima seduta del consiglio sarà in presenza così da poterci salutare visto che sarà l'ultima di questo consiglio.</w:t>
      </w:r>
    </w:p>
    <w:p w14:paraId="17BC2E32" w14:textId="03C17893" w:rsidR="00A148FB" w:rsidRDefault="00F06E85">
      <w:pPr>
        <w:pStyle w:val="Standard"/>
        <w:tabs>
          <w:tab w:val="left" w:pos="1427"/>
        </w:tabs>
        <w:spacing w:before="120"/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Esauriti i punti all'ordine del giorno e null'altro emergendo la seduta è tolta alle ore 18</w:t>
      </w:r>
      <w:r w:rsidR="00553A0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25</w:t>
      </w:r>
      <w:r w:rsidR="00553A0C">
        <w:rPr>
          <w:rFonts w:cs="Arial"/>
          <w:sz w:val="24"/>
          <w:szCs w:val="24"/>
        </w:rPr>
        <w:t>.</w:t>
      </w:r>
    </w:p>
    <w:p w14:paraId="2944E1F2" w14:textId="77777777" w:rsidR="00A148FB" w:rsidRDefault="00A148FB">
      <w:pPr>
        <w:pStyle w:val="Standard"/>
        <w:tabs>
          <w:tab w:val="left" w:pos="1427"/>
        </w:tabs>
        <w:spacing w:before="120"/>
        <w:ind w:right="-1"/>
        <w:jc w:val="both"/>
        <w:rPr>
          <w:rFonts w:cs="Arial"/>
          <w:sz w:val="24"/>
          <w:szCs w:val="24"/>
        </w:rPr>
      </w:pPr>
    </w:p>
    <w:p w14:paraId="529CDA14" w14:textId="77777777" w:rsidR="00A148FB" w:rsidRDefault="00A148FB">
      <w:pPr>
        <w:pStyle w:val="Standard"/>
        <w:tabs>
          <w:tab w:val="left" w:pos="1427"/>
        </w:tabs>
        <w:spacing w:before="120"/>
        <w:ind w:right="-1"/>
        <w:jc w:val="both"/>
        <w:rPr>
          <w:sz w:val="24"/>
          <w:szCs w:val="24"/>
        </w:rPr>
      </w:pPr>
    </w:p>
    <w:p w14:paraId="666710F2" w14:textId="77777777" w:rsidR="00A148FB" w:rsidRDefault="00A148FB">
      <w:pPr>
        <w:pStyle w:val="Standard"/>
        <w:tabs>
          <w:tab w:val="left" w:pos="1427"/>
        </w:tabs>
        <w:spacing w:before="120"/>
        <w:ind w:right="-1"/>
        <w:jc w:val="both"/>
        <w:rPr>
          <w:spacing w:val="-1"/>
          <w:sz w:val="24"/>
          <w:szCs w:val="24"/>
        </w:rPr>
      </w:pPr>
    </w:p>
    <w:p w14:paraId="1B021265" w14:textId="77777777" w:rsidR="00A148FB" w:rsidRDefault="00F06E85">
      <w:pPr>
        <w:pStyle w:val="Standard"/>
        <w:tabs>
          <w:tab w:val="left" w:pos="1427"/>
        </w:tabs>
        <w:spacing w:before="30" w:line="360" w:lineRule="auto"/>
      </w:pPr>
      <w:r>
        <w:rPr>
          <w:spacing w:val="-1"/>
        </w:rPr>
        <w:t xml:space="preserve">                 Il segretario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</w:t>
      </w:r>
      <w:r>
        <w:rPr>
          <w:spacing w:val="-1"/>
        </w:rPr>
        <w:tab/>
        <w:t xml:space="preserve"> Il presidente</w:t>
      </w:r>
    </w:p>
    <w:p w14:paraId="435EFAF2" w14:textId="2E6BA291" w:rsidR="00A148FB" w:rsidRDefault="00F06E85">
      <w:pPr>
        <w:pStyle w:val="Standard"/>
        <w:tabs>
          <w:tab w:val="left" w:pos="1427"/>
        </w:tabs>
        <w:spacing w:before="30" w:line="360" w:lineRule="auto"/>
      </w:pPr>
      <w:r>
        <w:rPr>
          <w:spacing w:val="-1"/>
        </w:rPr>
        <w:t xml:space="preserve">    </w:t>
      </w:r>
      <w:r w:rsidR="00553A0C">
        <w:rPr>
          <w:spacing w:val="-1"/>
        </w:rPr>
        <w:t xml:space="preserve">          </w:t>
      </w:r>
      <w:r w:rsidR="00553A0C">
        <w:rPr>
          <w:rFonts w:cs="Arial"/>
          <w:color w:val="000000"/>
          <w:sz w:val="24"/>
          <w:szCs w:val="24"/>
        </w:rPr>
        <w:t>Simona Carrara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53A0C">
        <w:rPr>
          <w:spacing w:val="-1"/>
        </w:rPr>
        <w:t xml:space="preserve"> </w:t>
      </w:r>
      <w:r>
        <w:rPr>
          <w:spacing w:val="-1"/>
        </w:rPr>
        <w:t>Mirko R</w:t>
      </w:r>
      <w:r>
        <w:t>ottoli</w:t>
      </w:r>
    </w:p>
    <w:sectPr w:rsidR="00A148FB" w:rsidSect="00A20C3E">
      <w:headerReference w:type="default" r:id="rId8"/>
      <w:pgSz w:w="11906" w:h="16838"/>
      <w:pgMar w:top="129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9865" w14:textId="77777777" w:rsidR="00825514" w:rsidRDefault="00F06E85">
      <w:r>
        <w:separator/>
      </w:r>
    </w:p>
  </w:endnote>
  <w:endnote w:type="continuationSeparator" w:id="0">
    <w:p w14:paraId="05F80765" w14:textId="77777777" w:rsidR="00825514" w:rsidRDefault="00F0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99EE" w14:textId="77777777" w:rsidR="00825514" w:rsidRDefault="00F06E85">
      <w:r>
        <w:rPr>
          <w:color w:val="000000"/>
        </w:rPr>
        <w:separator/>
      </w:r>
    </w:p>
  </w:footnote>
  <w:footnote w:type="continuationSeparator" w:id="0">
    <w:p w14:paraId="53E88CA2" w14:textId="77777777" w:rsidR="00825514" w:rsidRDefault="00F0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CA3" w14:textId="77777777" w:rsidR="0057000A" w:rsidRDefault="006E7A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7CC"/>
    <w:multiLevelType w:val="multilevel"/>
    <w:tmpl w:val="36BC18AA"/>
    <w:styleLink w:val="WWNum20"/>
    <w:lvl w:ilvl="0">
      <w:numFmt w:val="bullet"/>
      <w:lvlText w:val="-"/>
      <w:lvlJc w:val="left"/>
      <w:pPr>
        <w:ind w:left="1466" w:hanging="615"/>
      </w:pPr>
      <w:rPr>
        <w:rFonts w:eastAsia="Calibri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cs="Courier New"/>
      </w:rPr>
    </w:lvl>
    <w:lvl w:ilvl="2">
      <w:numFmt w:val="bullet"/>
      <w:lvlText w:val=""/>
      <w:lvlJc w:val="left"/>
      <w:pPr>
        <w:ind w:left="2651" w:hanging="360"/>
      </w:pPr>
    </w:lvl>
    <w:lvl w:ilvl="3">
      <w:numFmt w:val="bullet"/>
      <w:lvlText w:val=""/>
      <w:lvlJc w:val="left"/>
      <w:pPr>
        <w:ind w:left="3371" w:hanging="360"/>
      </w:pPr>
    </w:lvl>
    <w:lvl w:ilvl="4">
      <w:numFmt w:val="bullet"/>
      <w:lvlText w:val="o"/>
      <w:lvlJc w:val="left"/>
      <w:pPr>
        <w:ind w:left="4091" w:hanging="360"/>
      </w:pPr>
      <w:rPr>
        <w:rFonts w:cs="Courier New"/>
      </w:rPr>
    </w:lvl>
    <w:lvl w:ilvl="5">
      <w:numFmt w:val="bullet"/>
      <w:lvlText w:val=""/>
      <w:lvlJc w:val="left"/>
      <w:pPr>
        <w:ind w:left="4811" w:hanging="360"/>
      </w:pPr>
    </w:lvl>
    <w:lvl w:ilvl="6">
      <w:numFmt w:val="bullet"/>
      <w:lvlText w:val=""/>
      <w:lvlJc w:val="left"/>
      <w:pPr>
        <w:ind w:left="5531" w:hanging="360"/>
      </w:pPr>
    </w:lvl>
    <w:lvl w:ilvl="7">
      <w:numFmt w:val="bullet"/>
      <w:lvlText w:val="o"/>
      <w:lvlJc w:val="left"/>
      <w:pPr>
        <w:ind w:left="6251" w:hanging="360"/>
      </w:pPr>
      <w:rPr>
        <w:rFonts w:cs="Courier New"/>
      </w:rPr>
    </w:lvl>
    <w:lvl w:ilvl="8">
      <w:numFmt w:val="bullet"/>
      <w:lvlText w:val=""/>
      <w:lvlJc w:val="left"/>
      <w:pPr>
        <w:ind w:left="6971" w:hanging="360"/>
      </w:pPr>
    </w:lvl>
  </w:abstractNum>
  <w:abstractNum w:abstractNumId="1" w15:restartNumberingAfterBreak="0">
    <w:nsid w:val="0DD3072E"/>
    <w:multiLevelType w:val="multilevel"/>
    <w:tmpl w:val="53A09478"/>
    <w:styleLink w:val="WWNum6"/>
    <w:lvl w:ilvl="0">
      <w:start w:val="7"/>
      <w:numFmt w:val="decimal"/>
      <w:lvlText w:val="%1-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1.%2.%3."/>
      <w:lvlJc w:val="right"/>
      <w:pPr>
        <w:ind w:left="3644" w:hanging="180"/>
      </w:pPr>
    </w:lvl>
    <w:lvl w:ilvl="3">
      <w:start w:val="1"/>
      <w:numFmt w:val="decimal"/>
      <w:lvlText w:val="%1.%2.%3.%4."/>
      <w:lvlJc w:val="left"/>
      <w:pPr>
        <w:ind w:left="4364" w:hanging="360"/>
      </w:pPr>
    </w:lvl>
    <w:lvl w:ilvl="4">
      <w:start w:val="1"/>
      <w:numFmt w:val="lowerLetter"/>
      <w:lvlText w:val="%1.%2.%3.%4.%5."/>
      <w:lvlJc w:val="left"/>
      <w:pPr>
        <w:ind w:left="5084" w:hanging="360"/>
      </w:pPr>
    </w:lvl>
    <w:lvl w:ilvl="5">
      <w:start w:val="1"/>
      <w:numFmt w:val="lowerRoman"/>
      <w:lvlText w:val="%1.%2.%3.%4.%5.%6."/>
      <w:lvlJc w:val="right"/>
      <w:pPr>
        <w:ind w:left="5804" w:hanging="180"/>
      </w:pPr>
    </w:lvl>
    <w:lvl w:ilvl="6">
      <w:start w:val="1"/>
      <w:numFmt w:val="decimal"/>
      <w:lvlText w:val="%1.%2.%3.%4.%5.%6.%7."/>
      <w:lvlJc w:val="left"/>
      <w:pPr>
        <w:ind w:left="6524" w:hanging="360"/>
      </w:pPr>
    </w:lvl>
    <w:lvl w:ilvl="7">
      <w:start w:val="1"/>
      <w:numFmt w:val="lowerLetter"/>
      <w:lvlText w:val="%1.%2.%3.%4.%5.%6.%7.%8."/>
      <w:lvlJc w:val="left"/>
      <w:pPr>
        <w:ind w:left="7244" w:hanging="360"/>
      </w:pPr>
    </w:lvl>
    <w:lvl w:ilvl="8">
      <w:start w:val="1"/>
      <w:numFmt w:val="lowerRoman"/>
      <w:lvlText w:val="%1.%2.%3.%4.%5.%6.%7.%8.%9."/>
      <w:lvlJc w:val="right"/>
      <w:pPr>
        <w:ind w:left="7964" w:hanging="180"/>
      </w:pPr>
    </w:lvl>
  </w:abstractNum>
  <w:abstractNum w:abstractNumId="2" w15:restartNumberingAfterBreak="0">
    <w:nsid w:val="1ACB0583"/>
    <w:multiLevelType w:val="multilevel"/>
    <w:tmpl w:val="4C8E711C"/>
    <w:styleLink w:val="WWNum3"/>
    <w:lvl w:ilvl="0">
      <w:start w:val="1"/>
      <w:numFmt w:val="decimal"/>
      <w:lvlText w:val="%1."/>
      <w:lvlJc w:val="left"/>
      <w:pPr>
        <w:ind w:left="212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3" w15:restartNumberingAfterBreak="0">
    <w:nsid w:val="27DB2B32"/>
    <w:multiLevelType w:val="multilevel"/>
    <w:tmpl w:val="92126310"/>
    <w:styleLink w:val="WWNum7"/>
    <w:lvl w:ilvl="0">
      <w:start w:val="7"/>
      <w:numFmt w:val="decimal"/>
      <w:lvlText w:val="%1-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" w15:restartNumberingAfterBreak="0">
    <w:nsid w:val="3E3835D3"/>
    <w:multiLevelType w:val="multilevel"/>
    <w:tmpl w:val="45ECD796"/>
    <w:styleLink w:val="WWNum22"/>
    <w:lvl w:ilvl="0">
      <w:start w:val="1"/>
      <w:numFmt w:val="decimal"/>
      <w:lvlText w:val="%1."/>
      <w:lvlJc w:val="left"/>
      <w:pPr>
        <w:ind w:left="470" w:hanging="358"/>
      </w:pPr>
      <w:rPr>
        <w:spacing w:val="-1"/>
        <w:w w:val="100"/>
        <w:lang w:val="it-IT" w:eastAsia="en-US" w:bidi="ar-SA"/>
      </w:rPr>
    </w:lvl>
    <w:lvl w:ilvl="1">
      <w:numFmt w:val="bullet"/>
      <w:lvlText w:val="•"/>
      <w:lvlJc w:val="left"/>
      <w:pPr>
        <w:ind w:left="1429" w:hanging="35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8" w:hanging="35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27" w:hanging="35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76" w:hanging="35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5" w:hanging="35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74" w:hanging="35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23" w:hanging="35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2" w:hanging="358"/>
      </w:pPr>
      <w:rPr>
        <w:lang w:val="it-IT" w:eastAsia="en-US" w:bidi="ar-SA"/>
      </w:rPr>
    </w:lvl>
  </w:abstractNum>
  <w:abstractNum w:abstractNumId="5" w15:restartNumberingAfterBreak="0">
    <w:nsid w:val="40146EF2"/>
    <w:multiLevelType w:val="multilevel"/>
    <w:tmpl w:val="03042048"/>
    <w:styleLink w:val="WWNum1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6" w15:restartNumberingAfterBreak="0">
    <w:nsid w:val="408031A4"/>
    <w:multiLevelType w:val="multilevel"/>
    <w:tmpl w:val="2E0E3462"/>
    <w:styleLink w:val="WWNum16"/>
    <w:lvl w:ilvl="0">
      <w:start w:val="9"/>
      <w:numFmt w:val="decimal"/>
      <w:lvlText w:val="%1-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8426270"/>
    <w:multiLevelType w:val="multilevel"/>
    <w:tmpl w:val="45E4C0A4"/>
    <w:styleLink w:val="WWNum18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C9774A6"/>
    <w:multiLevelType w:val="multilevel"/>
    <w:tmpl w:val="98C08C28"/>
    <w:styleLink w:val="WWNum21"/>
    <w:lvl w:ilvl="0">
      <w:start w:val="1"/>
      <w:numFmt w:val="decimal"/>
      <w:lvlText w:val="%1."/>
      <w:lvlJc w:val="left"/>
      <w:pPr>
        <w:ind w:left="470" w:hanging="358"/>
      </w:pPr>
      <w:rPr>
        <w:spacing w:val="-1"/>
        <w:w w:val="100"/>
        <w:lang w:val="it-IT" w:eastAsia="en-US" w:bidi="ar-SA"/>
      </w:rPr>
    </w:lvl>
    <w:lvl w:ilvl="1">
      <w:numFmt w:val="bullet"/>
      <w:lvlText w:val="•"/>
      <w:lvlJc w:val="left"/>
      <w:pPr>
        <w:ind w:left="1429" w:hanging="35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8" w:hanging="35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27" w:hanging="35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76" w:hanging="35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5" w:hanging="35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74" w:hanging="35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23" w:hanging="35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2" w:hanging="358"/>
      </w:pPr>
      <w:rPr>
        <w:lang w:val="it-IT" w:eastAsia="en-US" w:bidi="ar-SA"/>
      </w:rPr>
    </w:lvl>
  </w:abstractNum>
  <w:abstractNum w:abstractNumId="9" w15:restartNumberingAfterBreak="0">
    <w:nsid w:val="4FF810D1"/>
    <w:multiLevelType w:val="multilevel"/>
    <w:tmpl w:val="B49EC696"/>
    <w:styleLink w:val="WWNum5"/>
    <w:lvl w:ilvl="0">
      <w:start w:val="1"/>
      <w:numFmt w:val="decimal"/>
      <w:lvlText w:val="%1."/>
      <w:lvlJc w:val="left"/>
      <w:pPr>
        <w:ind w:left="2204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0" w15:restartNumberingAfterBreak="0">
    <w:nsid w:val="5A3600A2"/>
    <w:multiLevelType w:val="multilevel"/>
    <w:tmpl w:val="E23239F2"/>
    <w:styleLink w:val="WWNum15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1" w15:restartNumberingAfterBreak="0">
    <w:nsid w:val="5CAE5A5A"/>
    <w:multiLevelType w:val="multilevel"/>
    <w:tmpl w:val="E0EEB0FE"/>
    <w:styleLink w:val="WWNum14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2" w15:restartNumberingAfterBreak="0">
    <w:nsid w:val="5EAE0220"/>
    <w:multiLevelType w:val="multilevel"/>
    <w:tmpl w:val="43FA1876"/>
    <w:styleLink w:val="WWNum12"/>
    <w:lvl w:ilvl="0">
      <w:numFmt w:val="bullet"/>
      <w:lvlText w:val=""/>
      <w:lvlJc w:val="left"/>
      <w:pPr>
        <w:ind w:left="862" w:hanging="360"/>
      </w:pPr>
    </w:lvl>
    <w:lvl w:ilvl="1">
      <w:numFmt w:val="bullet"/>
      <w:lvlText w:val="o"/>
      <w:lvlJc w:val="left"/>
      <w:pPr>
        <w:ind w:left="1582" w:hanging="360"/>
      </w:pPr>
      <w:rPr>
        <w:rFonts w:cs="Courier New"/>
      </w:rPr>
    </w:lvl>
    <w:lvl w:ilvl="2">
      <w:numFmt w:val="bullet"/>
      <w:lvlText w:val=""/>
      <w:lvlJc w:val="left"/>
      <w:pPr>
        <w:ind w:left="2302" w:hanging="360"/>
      </w:pPr>
    </w:lvl>
    <w:lvl w:ilvl="3">
      <w:numFmt w:val="bullet"/>
      <w:lvlText w:val=""/>
      <w:lvlJc w:val="left"/>
      <w:pPr>
        <w:ind w:left="3022" w:hanging="360"/>
      </w:pPr>
    </w:lvl>
    <w:lvl w:ilvl="4">
      <w:numFmt w:val="bullet"/>
      <w:lvlText w:val="o"/>
      <w:lvlJc w:val="left"/>
      <w:pPr>
        <w:ind w:left="3742" w:hanging="360"/>
      </w:pPr>
      <w:rPr>
        <w:rFonts w:cs="Courier New"/>
      </w:rPr>
    </w:lvl>
    <w:lvl w:ilvl="5">
      <w:numFmt w:val="bullet"/>
      <w:lvlText w:val=""/>
      <w:lvlJc w:val="left"/>
      <w:pPr>
        <w:ind w:left="4462" w:hanging="360"/>
      </w:pPr>
    </w:lvl>
    <w:lvl w:ilvl="6">
      <w:numFmt w:val="bullet"/>
      <w:lvlText w:val=""/>
      <w:lvlJc w:val="left"/>
      <w:pPr>
        <w:ind w:left="5182" w:hanging="360"/>
      </w:pPr>
    </w:lvl>
    <w:lvl w:ilvl="7">
      <w:numFmt w:val="bullet"/>
      <w:lvlText w:val="o"/>
      <w:lvlJc w:val="left"/>
      <w:pPr>
        <w:ind w:left="5902" w:hanging="360"/>
      </w:pPr>
      <w:rPr>
        <w:rFonts w:cs="Courier New"/>
      </w:rPr>
    </w:lvl>
    <w:lvl w:ilvl="8">
      <w:numFmt w:val="bullet"/>
      <w:lvlText w:val=""/>
      <w:lvlJc w:val="left"/>
      <w:pPr>
        <w:ind w:left="6622" w:hanging="360"/>
      </w:pPr>
    </w:lvl>
  </w:abstractNum>
  <w:abstractNum w:abstractNumId="13" w15:restartNumberingAfterBreak="0">
    <w:nsid w:val="677709A2"/>
    <w:multiLevelType w:val="multilevel"/>
    <w:tmpl w:val="57CA617E"/>
    <w:styleLink w:val="WWNum4"/>
    <w:lvl w:ilvl="0">
      <w:start w:val="1"/>
      <w:numFmt w:val="decimal"/>
      <w:lvlText w:val="%1."/>
      <w:lvlJc w:val="left"/>
      <w:pPr>
        <w:ind w:left="212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4" w15:restartNumberingAfterBreak="0">
    <w:nsid w:val="6F7B2174"/>
    <w:multiLevelType w:val="multilevel"/>
    <w:tmpl w:val="28A49CB2"/>
    <w:styleLink w:val="WWNum19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cs="Courier New"/>
      </w:r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  <w:rPr>
        <w:rFonts w:cs="Courier New"/>
      </w:r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  <w:rPr>
        <w:rFonts w:cs="Courier New"/>
      </w:rPr>
    </w:lvl>
    <w:lvl w:ilvl="8">
      <w:numFmt w:val="bullet"/>
      <w:lvlText w:val=""/>
      <w:lvlJc w:val="left"/>
      <w:pPr>
        <w:ind w:left="7331" w:hanging="360"/>
      </w:pPr>
    </w:lvl>
  </w:abstractNum>
  <w:abstractNum w:abstractNumId="15" w15:restartNumberingAfterBreak="0">
    <w:nsid w:val="70B521D6"/>
    <w:multiLevelType w:val="multilevel"/>
    <w:tmpl w:val="788AE29A"/>
    <w:styleLink w:val="WWNum10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6" w15:restartNumberingAfterBreak="0">
    <w:nsid w:val="738C20BF"/>
    <w:multiLevelType w:val="multilevel"/>
    <w:tmpl w:val="D6CCF69E"/>
    <w:styleLink w:val="WWNum13"/>
    <w:lvl w:ilvl="0">
      <w:numFmt w:val="bullet"/>
      <w:lvlText w:val="•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17" w15:restartNumberingAfterBreak="0">
    <w:nsid w:val="74D86538"/>
    <w:multiLevelType w:val="multilevel"/>
    <w:tmpl w:val="A3C0ACAC"/>
    <w:styleLink w:val="WWNum9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8" w15:restartNumberingAfterBreak="0">
    <w:nsid w:val="78047A1A"/>
    <w:multiLevelType w:val="multilevel"/>
    <w:tmpl w:val="3262458A"/>
    <w:styleLink w:val="WWNum2"/>
    <w:lvl w:ilvl="0">
      <w:start w:val="1"/>
      <w:numFmt w:val="decimal"/>
      <w:lvlText w:val="%1."/>
      <w:lvlJc w:val="left"/>
      <w:pPr>
        <w:ind w:left="212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9" w15:restartNumberingAfterBreak="0">
    <w:nsid w:val="79103BDE"/>
    <w:multiLevelType w:val="multilevel"/>
    <w:tmpl w:val="D7E8874A"/>
    <w:styleLink w:val="WWNum11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20" w15:restartNumberingAfterBreak="0">
    <w:nsid w:val="7C330EFB"/>
    <w:multiLevelType w:val="multilevel"/>
    <w:tmpl w:val="EB301690"/>
    <w:styleLink w:val="WWNum8"/>
    <w:lvl w:ilvl="0">
      <w:start w:val="1"/>
      <w:numFmt w:val="decimal"/>
      <w:lvlText w:val="%1."/>
      <w:lvlJc w:val="left"/>
      <w:pPr>
        <w:ind w:left="1353" w:hanging="360"/>
      </w:pPr>
      <w:rPr>
        <w:rFonts w:eastAsia="Calibri"/>
        <w:sz w:val="24"/>
        <w:szCs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216" w:hanging="360"/>
      </w:pPr>
    </w:lvl>
    <w:lvl w:ilvl="6">
      <w:numFmt w:val="bullet"/>
      <w:lvlText w:val="•"/>
      <w:lvlJc w:val="left"/>
      <w:pPr>
        <w:ind w:left="6217" w:hanging="360"/>
      </w:pPr>
    </w:lvl>
    <w:lvl w:ilvl="7">
      <w:numFmt w:val="bullet"/>
      <w:lvlText w:val="•"/>
      <w:lvlJc w:val="left"/>
      <w:pPr>
        <w:ind w:left="7217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21" w15:restartNumberingAfterBreak="0">
    <w:nsid w:val="7E8C190E"/>
    <w:multiLevelType w:val="multilevel"/>
    <w:tmpl w:val="A694ED76"/>
    <w:styleLink w:val="WWNum17"/>
    <w:lvl w:ilvl="0">
      <w:start w:val="9"/>
      <w:numFmt w:val="decimal"/>
      <w:lvlText w:val="%1-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20"/>
  </w:num>
  <w:num w:numId="9">
    <w:abstractNumId w:val="17"/>
  </w:num>
  <w:num w:numId="10">
    <w:abstractNumId w:val="15"/>
  </w:num>
  <w:num w:numId="11">
    <w:abstractNumId w:val="19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6"/>
  </w:num>
  <w:num w:numId="17">
    <w:abstractNumId w:val="21"/>
  </w:num>
  <w:num w:numId="18">
    <w:abstractNumId w:val="7"/>
  </w:num>
  <w:num w:numId="19">
    <w:abstractNumId w:val="14"/>
  </w:num>
  <w:num w:numId="20">
    <w:abstractNumId w:val="0"/>
  </w:num>
  <w:num w:numId="21">
    <w:abstractNumId w:val="8"/>
  </w:num>
  <w:num w:numId="22">
    <w:abstractNumId w:val="4"/>
  </w:num>
  <w:num w:numId="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FB"/>
    <w:rsid w:val="00081FE4"/>
    <w:rsid w:val="00407515"/>
    <w:rsid w:val="004A365B"/>
    <w:rsid w:val="00553A0C"/>
    <w:rsid w:val="00573DD4"/>
    <w:rsid w:val="0058299B"/>
    <w:rsid w:val="006E7A4B"/>
    <w:rsid w:val="00825514"/>
    <w:rsid w:val="00913B92"/>
    <w:rsid w:val="0091718D"/>
    <w:rsid w:val="00A148FB"/>
    <w:rsid w:val="00A20C3E"/>
    <w:rsid w:val="00B52860"/>
    <w:rsid w:val="00C6010C"/>
    <w:rsid w:val="00D87BA1"/>
    <w:rsid w:val="00F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3798"/>
  <w15:docId w15:val="{AEE56E08-3EB9-4F1A-A4ED-8200AD9B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before="16"/>
      <w:ind w:left="3338"/>
      <w:outlineLvl w:val="0"/>
    </w:pPr>
    <w:rPr>
      <w:b/>
      <w:bCs/>
      <w:sz w:val="28"/>
      <w:szCs w:val="2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Paragraph">
    <w:name w:val="Table Paragraph"/>
    <w:basedOn w:val="Standard"/>
  </w:style>
  <w:style w:type="paragraph" w:customStyle="1" w:styleId="Elencoacolori-Colore11">
    <w:name w:val="Elenco a colori - Colore 11"/>
    <w:basedOn w:val="Standard"/>
    <w:pPr>
      <w:ind w:left="720"/>
    </w:pPr>
  </w:style>
  <w:style w:type="paragraph" w:styleId="NormaleWeb">
    <w:name w:val="Normal (Web)"/>
    <w:basedOn w:val="Standard"/>
    <w:pPr>
      <w:widowControl/>
      <w:spacing w:before="100" w:after="100"/>
    </w:pPr>
    <w:rPr>
      <w:rFonts w:ascii="Times" w:hAnsi="Times"/>
      <w:sz w:val="20"/>
      <w:szCs w:val="20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before="64"/>
      <w:ind w:left="470" w:hanging="358"/>
    </w:pPr>
    <w:rPr>
      <w:rFonts w:ascii="Arial MT" w:eastAsia="Arial MT" w:hAnsi="Arial MT" w:cs="Arial M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Calibri" w:eastAsia="Calibri" w:hAnsi="Calibri" w:cs="Times New Roman"/>
      <w:b/>
      <w:bCs/>
      <w:sz w:val="28"/>
      <w:szCs w:val="28"/>
    </w:rPr>
  </w:style>
  <w:style w:type="character" w:customStyle="1" w:styleId="CorpotestoCarattere">
    <w:name w:val="Corpo testo Carattere"/>
    <w:link w:val="Corpotesto"/>
    <w:uiPriority w:val="1"/>
    <w:rPr>
      <w:rFonts w:ascii="Calibri" w:eastAsia="Calibri" w:hAnsi="Calibri" w:cs="Times New Roman"/>
      <w:szCs w:val="24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qu">
    <w:name w:val="qu"/>
    <w:basedOn w:val="Carpredefinitoparagrafo"/>
  </w:style>
  <w:style w:type="character" w:customStyle="1" w:styleId="gd">
    <w:name w:val="gd"/>
    <w:basedOn w:val="Carpredefinitoparagrafo"/>
  </w:style>
  <w:style w:type="character" w:customStyle="1" w:styleId="IntestazioneCarattere">
    <w:name w:val="Intestazione Carattere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Calibri" w:hAnsi="Calibri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eastAsia="Calibri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  <w:sz w:val="24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spacing w:val="-1"/>
      <w:w w:val="100"/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paragraph" w:styleId="Corpotesto">
    <w:name w:val="Body Text"/>
    <w:basedOn w:val="Normale"/>
    <w:link w:val="CorpotestoCarattere"/>
    <w:uiPriority w:val="1"/>
    <w:qFormat/>
    <w:rsid w:val="0058299B"/>
    <w:pPr>
      <w:suppressAutoHyphens w:val="0"/>
      <w:autoSpaceDN/>
      <w:ind w:left="112"/>
      <w:textAlignment w:val="auto"/>
    </w:pPr>
    <w:rPr>
      <w:rFonts w:ascii="Calibri" w:hAnsi="Calibri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58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Donatella</dc:creator>
  <cp:lastModifiedBy>LUIGI RUBINO</cp:lastModifiedBy>
  <cp:revision>4</cp:revision>
  <dcterms:created xsi:type="dcterms:W3CDTF">2024-07-12T08:19:00Z</dcterms:created>
  <dcterms:modified xsi:type="dcterms:W3CDTF">2024-07-12T08:21:00Z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